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247CDC" w:rsidRDefault="00247CDC" w:rsidP="00247C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โครงการเข้าค่ายทักษะชีวิตการอยู่ร่วมกันแบบพหุวัฒนธรรม</w:t>
      </w:r>
    </w:p>
    <w:p w:rsidR="00247CDC" w:rsidRDefault="00247CDC" w:rsidP="00247CDC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-</w:t>
      </w:r>
    </w:p>
    <w:p w:rsidR="00247CDC" w:rsidRDefault="00247CDC" w:rsidP="00247C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247CDC" w:rsidRDefault="00247CDC" w:rsidP="00247C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247CDC" w:rsidRDefault="00247CDC" w:rsidP="00247C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  <w:t>นางรอปีอ๊ะ กา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การจัดการศึกษาของโรงเรียนเทศบาล 5 บ้านกาหยี มุ่งพัฒนาให้ผู้เรียนมีความรู้ความสามารถและการอยู่ร่วมกันอย่างมีความสุขในวัฒนธรรมที่หลากหลาย และเน้นให้ผู้เรียนรู้จักให้เกียรติซึ่งกันและกัน ช่วยเหลือกันเมื่ออยู่ร่วมกัน มีจิตสาธารณะ เห็นประโยชน์ส่วนรวมเป็นที่ตั้ง มีระเบียบวินัย ทำงานเป็น แก้ปัญหาเป็น รักหมู่คณะ ส่งเสริมความถูกต้อง รู้จักช่วยเหลือตนเองและผู้อื่น มีความสุขกับการเรียนร่วมกิจกรรม รู้จักช่วยเหลือผู้ที่ด้อยกว่า ดังนั้น ทางโรงเรียนจึงจัดกิจกรรมดังกล่าว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เพื่อให้นักเรียนรู้จักช่วยเหลือตนเอง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เพื่อให้นักเรียนมีระเบียบวินัย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47CDC" w:rsidRDefault="00247CDC" w:rsidP="00247CDC">
      <w:pPr>
        <w:pStyle w:val="a3"/>
        <w:rPr>
          <w:rFonts w:ascii="TH SarabunPSK" w:hAnsi="TH SarabunPSK" w:cs="TH SarabunPSK" w:hint="cs"/>
          <w:sz w:val="16"/>
          <w:szCs w:val="16"/>
          <w:cs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ร้อยละ 70 นักเรียนชั้นประถมศึกษาปีที่ 1-3เข้าค่ายทักษะชีวิตการอยู่ร่วมกันแบบพหุวัฒนธรรม</w:t>
      </w: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3.2.1 นักเรียนรู้จักช่วยเหลือตนเองและมีระเบียบวินัย 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  ความสอดคล้องกับแผนพัฒนาท้องถิ่น/แผน</w:t>
      </w: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การพัฒนาการศึกษา ศาสนา ศิลปะและวัฒนธรรมท้องถิ่น</w:t>
      </w:r>
    </w:p>
    <w:p w:rsidR="00247CDC" w:rsidRDefault="00247CDC" w:rsidP="00247CD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3.4 พัฒนาการจัดกิจกรรมที่หลากหลาย เพื่อส่งเสริมพัฒนาทั้ง 4 ด้าน</w:t>
      </w: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247CDC" w:rsidRDefault="00247CDC" w:rsidP="00247C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สอดคล้องกับมาตรฐาน</w:t>
      </w:r>
    </w:p>
    <w:p w:rsidR="00247CDC" w:rsidRDefault="00247CDC" w:rsidP="00247CD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9 ผู้เรียนมีคุณธรรม จริยธรรมและค่านิยมที่พึงประสงค์</w:t>
      </w:r>
    </w:p>
    <w:p w:rsidR="00247CDC" w:rsidRDefault="00247CDC" w:rsidP="00247CD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10 ผู้เรียนมีความรู้และสมรรถนะสำคัญตามหลักสูตรสู่ประชาคมอาเซียน</w:t>
      </w:r>
    </w:p>
    <w:p w:rsidR="00247CDC" w:rsidRDefault="00247CDC" w:rsidP="00247C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247CDC" w:rsidRDefault="00247CDC" w:rsidP="00247C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247CDC" w:rsidRDefault="00247CDC" w:rsidP="00247CD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247CDC" w:rsidRDefault="00247CDC" w:rsidP="00247C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47CDC" w:rsidRDefault="00247CDC" w:rsidP="00247C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47CDC" w:rsidRDefault="00247CDC" w:rsidP="00247C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247CDC" w:rsidRDefault="00247CDC" w:rsidP="00247C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5.2.1  การดำเนินการตามโครงการ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</w:p>
    <w:p w:rsidR="00247CDC" w:rsidRDefault="00247CDC" w:rsidP="00247CD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2126"/>
        <w:gridCol w:w="1984"/>
      </w:tblGrid>
      <w:tr w:rsidR="00247CDC" w:rsidTr="00247C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47CDC" w:rsidTr="00247C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นางรอปีอ๊ะ  กา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ซิม</w:t>
            </w:r>
            <w:proofErr w:type="spellEnd"/>
          </w:p>
        </w:tc>
      </w:tr>
      <w:tr w:rsidR="00247CDC" w:rsidTr="00247C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247CDC" w:rsidTr="00247C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7CDC" w:rsidRDefault="00247CDC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นางรอปีอ๊ะ  กา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ซิม</w:t>
            </w:r>
            <w:proofErr w:type="spellEnd"/>
          </w:p>
        </w:tc>
      </w:tr>
      <w:tr w:rsidR="00247CDC" w:rsidTr="00247C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กิจกรรมเข้าฐานการเรียนรู้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ฐานมารยาทงาม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ฐานผ้าเรียบด้วยมือเรา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ฐานห้องน้ำไร้กลิ่น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ฐานนันทนาการ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ฐานอาบน้ำละหมาด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ฐานละหมาด/ฐานสวดมนต์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ฐาน ฟ.ฟันสะอาดจัง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สมุดบันทึกการเข้าฐาน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C" w:rsidRDefault="00247CDC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ครูประจำฐาน</w:t>
            </w:r>
          </w:p>
        </w:tc>
      </w:tr>
      <w:tr w:rsidR="00247CDC" w:rsidTr="00247C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47CDC" w:rsidRDefault="00247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7CDC" w:rsidRDefault="00247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7CDC" w:rsidRDefault="00247CDC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นางรอปีอ๊ะ  กา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ซิม</w:t>
            </w:r>
            <w:proofErr w:type="spellEnd"/>
          </w:p>
        </w:tc>
      </w:tr>
    </w:tbl>
    <w:p w:rsidR="00247CDC" w:rsidRDefault="00247CDC" w:rsidP="00247CD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47CDC" w:rsidRDefault="00247CDC" w:rsidP="00247C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247CDC" w:rsidRDefault="00247CDC" w:rsidP="00247C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  โรงเรียนเทศบาล 5 บ้านกาหยี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700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247CDC" w:rsidRDefault="00247CDC" w:rsidP="00247CD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247CDC" w:rsidRDefault="00247CDC" w:rsidP="00247C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ค่าอาหาร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710  บาท</w:t>
      </w:r>
    </w:p>
    <w:p w:rsidR="00247CDC" w:rsidRDefault="00247CDC" w:rsidP="00247CD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ค่ากระดาษ เอ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250  บาท                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ค่าตลับหมึกดำ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890บาท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บอร์ด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700บาท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ค่าน้ำยาล้างห้องน้ำ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150บาท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ค่าไวนิล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800  บาท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ค่ากาว 2 หน้า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500  บาท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- </w:t>
      </w:r>
      <w:r>
        <w:rPr>
          <w:rFonts w:ascii="TH SarabunPSK" w:hAnsi="TH SarabunPSK" w:cs="TH SarabunPSK" w:hint="cs"/>
          <w:sz w:val="32"/>
          <w:szCs w:val="32"/>
          <w:cs/>
        </w:rPr>
        <w:t>ค่าเวชภัณฑ์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247CDC" w:rsidRDefault="00247CDC" w:rsidP="00247CD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รวมทั้งสิ้น  เป็นเงิน  </w:t>
      </w:r>
      <w:r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700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47CDC" w:rsidRDefault="00247CDC" w:rsidP="00247CDC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 แบบประเมินผลโครงการ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11.  ผลที่คาดว่าจะได้รับ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นักเรียนรู้จักอยู่ร่วมกันอย่างมีความสุข เกิดความสามัคคี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นักเรียนมีระเบียบวินัย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45720</wp:posOffset>
            </wp:positionV>
            <wp:extent cx="607695" cy="499110"/>
            <wp:effectExtent l="0" t="0" r="190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CDC" w:rsidRDefault="00247CDC" w:rsidP="00247CDC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247CDC" w:rsidRDefault="00247CDC" w:rsidP="00247CD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(นางรอปีอ๊ะ  กา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ครู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38735</wp:posOffset>
            </wp:positionV>
            <wp:extent cx="628650" cy="48577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CDC" w:rsidRDefault="00247CDC" w:rsidP="00247CDC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247CDC" w:rsidRDefault="00247CDC" w:rsidP="00247C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หัวหน้างานกิจการนักเรียน</w:t>
      </w:r>
    </w:p>
    <w:p w:rsidR="00247CDC" w:rsidRDefault="00247CDC" w:rsidP="00247CDC">
      <w:pPr>
        <w:pStyle w:val="a3"/>
        <w:jc w:val="center"/>
        <w:rPr>
          <w:rFonts w:ascii="TH SarabunPSK" w:hAnsi="TH SarabunPSK" w:cs="TH SarabunPSK"/>
          <w:sz w:val="28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2496185</wp:posOffset>
            </wp:positionH>
            <wp:positionV relativeFrom="paragraph">
              <wp:posOffset>161290</wp:posOffset>
            </wp:positionV>
            <wp:extent cx="1228725" cy="109537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247CDC" w:rsidRDefault="00247CDC" w:rsidP="00247C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247CDC" w:rsidRDefault="00247CDC" w:rsidP="00247CD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247CDC" w:rsidRDefault="00247CDC" w:rsidP="00247CD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47CDC" w:rsidRDefault="00247CDC" w:rsidP="00247C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247CDC" w:rsidRDefault="00247CDC" w:rsidP="00247CDC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247CDC" w:rsidRDefault="00247CDC" w:rsidP="00247CD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247CDC" w:rsidRDefault="00247CDC" w:rsidP="00247CD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247CDC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DC"/>
    <w:rsid w:val="00247CDC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9789F-ED77-4E79-9C8A-9ECD6A3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D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47CDC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247CD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2018-04-11T14:13:00Z</dcterms:created>
  <dcterms:modified xsi:type="dcterms:W3CDTF">2018-04-11T14:13:00Z</dcterms:modified>
</cp:coreProperties>
</file>