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โครงการอบรมคอมพิวเตอร์พื้นฐาน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งานวิชาการ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โครงการต่อเนื่อง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นางอัมพร  แสะเมาะ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F637B" w:rsidRDefault="007F637B" w:rsidP="007F637B">
      <w:pPr>
        <w:pStyle w:val="a3"/>
        <w:rPr>
          <w:rFonts w:ascii="TH SarabunPSK" w:hAnsi="TH SarabunPSK" w:cs="TH SarabunPSK"/>
          <w:sz w:val="16"/>
          <w:szCs w:val="16"/>
        </w:rPr>
      </w:pPr>
    </w:p>
    <w:p w:rsidR="007F637B" w:rsidRDefault="007F637B" w:rsidP="007F637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 หลักการและเหตุผล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ในปัจจุบันคอมพิวเตอร์ได้เข้ามามีบทบาทในชีวิตประจำวันของมนุษย์มากขึ้นในทุกวงการต่างได้นำเอาประโยชน์ของคอมพิวเตอร์ไปประยุกต์ใช้เพื่อให้เกิดประสิทธิภาพในงานของตนให้มากที่สุดและคอมพิวเตอร์ก็ได้แสดงให้เห็นว่ามันสามารถทำประโยชน์และเพิ่มคุณค่าคุณภาพของผลงานได้อย่างดีเยี่ยมโรงเรียนเทศบาล 5บ้านกาหยีได้เปิดสอนคอมพิวเตอร์เบื้องต้นให้กับนักเรียนชั้น ป.1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  <w:cs/>
        </w:rPr>
        <w:t>ม.3เป็นจุดเริ่มต้นที่ดีเพราะเยาวชนปัจจุบันต้องได้เรียนเทคโนโลยี เพื่อให้สอดคล้องกับหลักสูตรการศึกษาปี2551และเพื่อจะได้เป็นพื้นฐานในการเรียนระดับสูงขึ้นต่อไป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             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โครงการนี้จึงเกิดขึ้นมาเพื่อจะพัฒนานักเรียนในโรงเรียนเทศบาล 5 บ้านกาหยีทุกคนให้มีความรู้พื้นฐานในการใช้คอมพิวเตอร์ในการค้นหาข้อมูลต่างๆ เพื่อประโยชน์กับการเรียนในกลุ่มสาระอื่นได้และเป็นการส่งเสริมนักเรียนศึกษาด้วยตนเองใฝ่รู้โดยไม่มีขีดจำกัด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16"/>
          <w:szCs w:val="16"/>
        </w:rPr>
      </w:pPr>
    </w:p>
    <w:p w:rsidR="007F637B" w:rsidRDefault="007F637B" w:rsidP="007F637B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2.1เพื่อให้นักเรียนมีความรู้พื้นฐานในการใช้คอมพิวเตอร์ได้อย่างถูกต้อง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2.2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เพื่อให้นักเรียนสามารถนำเอาความรู้ที่ได้ไปประยุกต์ใช้ในการเรียนวิชาอื่น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2.3  เพื่อให้นักเรียนได้ศึกษาด้วยตนเอง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16"/>
          <w:szCs w:val="16"/>
        </w:rPr>
      </w:pPr>
    </w:p>
    <w:p w:rsidR="007F637B" w:rsidRDefault="007F637B" w:rsidP="007F637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7F637B" w:rsidRDefault="007F637B" w:rsidP="007F637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 เป้าหมายเชิงปริมาณ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นักเรียนในสถานศึกษาระดับชั้นประถมศึกษาปีที่ 4-5 สามารถใช้คอมพิวเตอร์ให้เป็นประโยชน์ได้ร้อยละ 70</w:t>
      </w:r>
    </w:p>
    <w:p w:rsidR="007F637B" w:rsidRDefault="007F637B" w:rsidP="007F637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3.2  เป้าหมายเชิงคุณภาพ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 นักเรียนโรงเรียนเทศบาล 5 บ้านกาหยี สามารถใช้คอมพิวเตอร์ให้เป็นประโยชน์ในชีวิตประจำวันได้</w:t>
      </w:r>
    </w:p>
    <w:p w:rsidR="007F637B" w:rsidRDefault="007F637B" w:rsidP="007F637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7F637B" w:rsidRDefault="007F637B" w:rsidP="007F637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4.1  สอดคล้องกับแผนพัฒนา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 3การพัฒนากระบวนการเรียนรู้ให้ผู้เรียน ได้รับการพัฒนาเต็มศักยภาพ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3.1พัฒนาศักยภาพผู้เรียนด้านวิชาการ</w:t>
      </w:r>
    </w:p>
    <w:p w:rsidR="007F637B" w:rsidRDefault="007F637B" w:rsidP="007F637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สอดคล้องกับยุทธศาสตร์ที่ 3 การพัฒนากระบวนการเรียนรู้ให้ผู้เรียน ได้รับการพัฒนาเต็มศักยภาพ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แนวทางการพัฒนาที่3.1พัฒนาศักยภาพผู้เรียนด้านวิชาการ</w:t>
      </w:r>
    </w:p>
    <w:p w:rsidR="007F637B" w:rsidRDefault="007F637B" w:rsidP="007F637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7F637B" w:rsidRDefault="007F637B" w:rsidP="007F637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7F637B" w:rsidRDefault="007F637B" w:rsidP="007F637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มาตรฐานที่ 1 ครูมีคุณธรรม จริยธรรม มีความสามารถในการจัดการเรียนรู้ที่เน้นผู้เรียนเป็นสำคัญ</w:t>
      </w:r>
    </w:p>
    <w:p w:rsidR="007F637B" w:rsidRDefault="007F637B" w:rsidP="007F63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ตัวบ่งชี้ที่  1.6  ครูมีความสามารถในการแสวงหาสื่อและเทคโนโลยีมาใช้เพื่อพัฒนาการจัดการเรียนรู้</w:t>
      </w:r>
    </w:p>
    <w:p w:rsidR="007F637B" w:rsidRDefault="007F637B" w:rsidP="007F637B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 3 สถานศึกษามีจำนวนผู้เรียน มีทรัพยากร และสภาพแวดล้อมที่ส่งเสริมสนับสนุน</w:t>
      </w:r>
    </w:p>
    <w:p w:rsidR="007F637B" w:rsidRDefault="007F637B" w:rsidP="007F63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ให้เป็นสังคมแห่งการเรียนรู้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F637B" w:rsidRDefault="007F637B" w:rsidP="007F637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7F637B" w:rsidRDefault="007F637B" w:rsidP="007F637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16"/>
          <w:szCs w:val="16"/>
        </w:rPr>
      </w:pPr>
    </w:p>
    <w:p w:rsidR="007F637B" w:rsidRDefault="007F637B" w:rsidP="007F637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p w:rsidR="007F637B" w:rsidRDefault="007F637B" w:rsidP="007F637B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843"/>
        <w:gridCol w:w="2126"/>
      </w:tblGrid>
      <w:tr w:rsidR="007F637B" w:rsidTr="007F637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B" w:rsidRDefault="007F637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B" w:rsidRDefault="007F637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B" w:rsidRDefault="007F637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B" w:rsidRDefault="007F637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7F637B" w:rsidTr="007F637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B" w:rsidRDefault="007F637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B" w:rsidRDefault="007F637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B" w:rsidRDefault="007F637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B" w:rsidRDefault="007F637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นางอัมพร  แสะเมาะ</w:t>
            </w:r>
          </w:p>
        </w:tc>
      </w:tr>
      <w:tr w:rsidR="007F637B" w:rsidTr="007F637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B" w:rsidRDefault="007F637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B" w:rsidRDefault="007F637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B" w:rsidRDefault="007F637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B" w:rsidRDefault="007F637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7F637B" w:rsidTr="007F637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B" w:rsidRDefault="007F637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B" w:rsidRDefault="007F637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B" w:rsidRDefault="007F637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B" w:rsidRDefault="007F637B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นางอัมพร  แสะเมาะ</w:t>
            </w:r>
          </w:p>
        </w:tc>
      </w:tr>
      <w:tr w:rsidR="007F637B" w:rsidTr="007F637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B" w:rsidRDefault="007F637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กิจกรรมอบรมให้ความรู้นักเรียน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B" w:rsidRDefault="007F637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B" w:rsidRDefault="007F637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B" w:rsidRDefault="007F637B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นางอัมพร  แสะเมาะ</w:t>
            </w:r>
          </w:p>
        </w:tc>
      </w:tr>
      <w:tr w:rsidR="007F637B" w:rsidTr="007F637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B" w:rsidRDefault="007F637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 สรุปผลการดำเนินงานตามโครงการและรายงานผู้บริหารโรงเรียน</w:t>
            </w:r>
          </w:p>
          <w:p w:rsidR="007F637B" w:rsidRDefault="007F637B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B" w:rsidRDefault="007F637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7F637B" w:rsidRDefault="007F637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B" w:rsidRDefault="007F637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7B" w:rsidRDefault="007F637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B" w:rsidRDefault="007F63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7B" w:rsidRDefault="007F637B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นางอัมพร  แสะเมาะ</w:t>
            </w:r>
          </w:p>
        </w:tc>
      </w:tr>
    </w:tbl>
    <w:p w:rsidR="007F637B" w:rsidRDefault="007F637B" w:rsidP="007F637B">
      <w:pPr>
        <w:pStyle w:val="a3"/>
        <w:rPr>
          <w:rFonts w:ascii="TH SarabunPSK" w:hAnsi="TH SarabunPSK" w:cs="TH SarabunPSK"/>
          <w:sz w:val="16"/>
          <w:szCs w:val="16"/>
        </w:rPr>
      </w:pPr>
    </w:p>
    <w:p w:rsidR="007F637B" w:rsidRDefault="007F637B" w:rsidP="007F637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 สถานที่ดำเนินการ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โรงเรียนเทศบาล 5 บ้านกาหยี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16"/>
          <w:szCs w:val="16"/>
        </w:rPr>
      </w:pPr>
    </w:p>
    <w:p w:rsidR="007F637B" w:rsidRDefault="007F637B" w:rsidP="007F637B">
      <w:pPr>
        <w:pStyle w:val="a3"/>
        <w:rPr>
          <w:rFonts w:ascii="TH SarabunPSK" w:hAnsi="TH SarabunPSK" w:cs="TH SarabunPSK"/>
          <w:sz w:val="16"/>
          <w:szCs w:val="16"/>
        </w:rPr>
      </w:pPr>
    </w:p>
    <w:p w:rsidR="007F637B" w:rsidRDefault="007F637B" w:rsidP="007F637B">
      <w:pPr>
        <w:pStyle w:val="a3"/>
        <w:rPr>
          <w:rFonts w:ascii="TH SarabunPSK" w:hAnsi="TH SarabunPSK" w:cs="TH SarabunPSK"/>
          <w:sz w:val="16"/>
          <w:szCs w:val="16"/>
        </w:rPr>
      </w:pPr>
    </w:p>
    <w:p w:rsidR="007F637B" w:rsidRDefault="007F637B" w:rsidP="007F637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งานวิชาการโรงเรียนเทศบาล 5 บ้านกาหยี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16"/>
          <w:szCs w:val="16"/>
        </w:rPr>
      </w:pPr>
    </w:p>
    <w:p w:rsidR="007F637B" w:rsidRDefault="007F637B" w:rsidP="007F637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20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7F637B" w:rsidRDefault="007F637B" w:rsidP="007F63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รายละเอียดดังนี้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9.1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  <w:proofErr w:type="gramEnd"/>
    </w:p>
    <w:p w:rsidR="007F637B" w:rsidRDefault="007F637B" w:rsidP="007F637B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 ค่าตอบแทนวิทยากร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4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800  บาท</w:t>
      </w:r>
    </w:p>
    <w:p w:rsidR="007F637B" w:rsidRDefault="007F637B" w:rsidP="007F637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9.2  ค่าใช้สอย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 ค่าอาหาร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12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785  บาท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- </w:t>
      </w:r>
      <w:r>
        <w:rPr>
          <w:rFonts w:ascii="TH SarabunPSK" w:hAnsi="TH SarabunPSK" w:cs="TH SarabunPSK" w:hint="cs"/>
          <w:sz w:val="32"/>
          <w:szCs w:val="32"/>
          <w:cs/>
        </w:rPr>
        <w:t>ค่ากระดาษ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360  บาท</w:t>
      </w:r>
      <w:proofErr w:type="gramEnd"/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ค่าตลับหมึกดำ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  890  บาท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- </w:t>
      </w:r>
      <w:r>
        <w:rPr>
          <w:rFonts w:ascii="TH SarabunPSK" w:hAnsi="TH SarabunPSK" w:cs="TH SarabunPSK" w:hint="cs"/>
          <w:sz w:val="32"/>
          <w:szCs w:val="32"/>
          <w:cs/>
        </w:rPr>
        <w:t>ค่าตลับหมึกสี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980  บาท</w:t>
      </w:r>
      <w:proofErr w:type="gramEnd"/>
    </w:p>
    <w:p w:rsidR="007F637B" w:rsidRDefault="007F637B" w:rsidP="007F637B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ค่ากระดาษปก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      85  บาท   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รวมเงินทั้งสิ้น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  <w:t>เป็นเงิน  20</w:t>
      </w:r>
      <w:r>
        <w:rPr>
          <w:rFonts w:ascii="TH SarabunPSK" w:hAnsi="TH SarabunPSK" w:cs="TH SarabunPSK"/>
          <w:sz w:val="32"/>
          <w:szCs w:val="32"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7F637B" w:rsidRDefault="007F637B" w:rsidP="007F637B">
      <w:pPr>
        <w:pStyle w:val="a3"/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7F637B" w:rsidRDefault="007F637B" w:rsidP="007F637B">
      <w:pPr>
        <w:pStyle w:val="a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7F637B" w:rsidRDefault="007F637B" w:rsidP="007F637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แบบสอบถามความพึงพอใจ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7F637B" w:rsidRDefault="007F637B" w:rsidP="007F637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  นักเรียนใช้คอมพิวเตอร์ได้อย่างถูกต้อง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11.2  นักเรียนสามารถประยุกต์ใช้ในการค้นหาข้อมูลศึกษาวิชาอื่นๆได้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11.3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นักเรียนสามารถศึกษาได้ด้วยตนเอง</w:t>
      </w:r>
      <w:proofErr w:type="gramEnd"/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79375</wp:posOffset>
            </wp:positionV>
            <wp:extent cx="607695" cy="467360"/>
            <wp:effectExtent l="0" t="0" r="1905" b="889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4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37B" w:rsidRDefault="007F637B" w:rsidP="007F637B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ผู้จัดทำโครงการ</w:t>
      </w:r>
    </w:p>
    <w:p w:rsidR="007F637B" w:rsidRDefault="007F637B" w:rsidP="007F637B">
      <w:pPr>
        <w:pStyle w:val="a3"/>
        <w:ind w:left="288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(นางอัมพร  แสะเมาะ)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2604770</wp:posOffset>
            </wp:positionH>
            <wp:positionV relativeFrom="paragraph">
              <wp:posOffset>102235</wp:posOffset>
            </wp:positionV>
            <wp:extent cx="593090" cy="56070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</w:p>
    <w:p w:rsidR="007F637B" w:rsidRDefault="007F637B" w:rsidP="007F637B">
      <w:pPr>
        <w:pStyle w:val="a3"/>
        <w:jc w:val="center"/>
        <w:rPr>
          <w:rFonts w:ascii="TH SarabunPSK" w:hAnsi="TH SarabunPSK" w:cs="TH SarabunPSK" w:hint="cs"/>
          <w:sz w:val="16"/>
          <w:szCs w:val="16"/>
          <w:cs/>
        </w:rPr>
      </w:pPr>
    </w:p>
    <w:p w:rsidR="007F637B" w:rsidRDefault="007F637B" w:rsidP="007F637B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(นายถาวร  เชี่ยวชาญ)</w:t>
      </w:r>
    </w:p>
    <w:p w:rsidR="007F637B" w:rsidRDefault="007F637B" w:rsidP="007F637B">
      <w:pPr>
        <w:pStyle w:val="a3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หัวหน้างานวิชาการ</w:t>
      </w:r>
    </w:p>
    <w:p w:rsidR="007F637B" w:rsidRDefault="007F637B" w:rsidP="007F637B">
      <w:pPr>
        <w:pStyle w:val="a3"/>
        <w:jc w:val="center"/>
        <w:rPr>
          <w:rFonts w:ascii="TH SarabunPSK" w:hAnsi="TH SarabunPSK" w:cs="TH SarabunPSK"/>
          <w:sz w:val="28"/>
        </w:rPr>
      </w:pPr>
    </w:p>
    <w:p w:rsidR="007F637B" w:rsidRDefault="007F637B" w:rsidP="007F637B">
      <w:pPr>
        <w:pStyle w:val="a3"/>
        <w:jc w:val="center"/>
        <w:rPr>
          <w:rFonts w:ascii="TH SarabunPSK" w:hAnsi="TH SarabunPSK" w:cs="TH SarabunPSK"/>
          <w:sz w:val="28"/>
        </w:rPr>
      </w:pPr>
    </w:p>
    <w:p w:rsidR="007F637B" w:rsidRDefault="007F637B" w:rsidP="007F637B">
      <w:pPr>
        <w:pStyle w:val="a3"/>
        <w:jc w:val="center"/>
        <w:rPr>
          <w:rFonts w:ascii="TH SarabunPSK" w:hAnsi="TH SarabunPSK" w:cs="TH SarabunPSK"/>
          <w:sz w:val="28"/>
        </w:rPr>
      </w:pPr>
    </w:p>
    <w:p w:rsidR="007F637B" w:rsidRDefault="007F637B" w:rsidP="007F637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ผู้เห็นชอบโครงการ</w:t>
      </w:r>
    </w:p>
    <w:p w:rsidR="007F637B" w:rsidRDefault="007F637B" w:rsidP="007F637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7F637B" w:rsidRDefault="007F637B" w:rsidP="007F637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7F637B" w:rsidRDefault="007F637B" w:rsidP="007F637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7F637B" w:rsidRDefault="007F637B" w:rsidP="007F637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7F637B" w:rsidRDefault="007F637B" w:rsidP="007F637B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7F637B" w:rsidRDefault="007F637B" w:rsidP="007F637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7F637B" w:rsidRDefault="007F637B" w:rsidP="007F637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42C09" w:rsidRDefault="007F637B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7B"/>
    <w:rsid w:val="007F637B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F88AB-5C50-4B2E-8587-9D9F822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37B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F637B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7F637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2018-04-11T13:13:00Z</dcterms:created>
  <dcterms:modified xsi:type="dcterms:W3CDTF">2018-04-11T13:13:00Z</dcterms:modified>
</cp:coreProperties>
</file>